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81" w:rsidRDefault="00111104">
      <w:pPr>
        <w:pStyle w:val="a4"/>
        <w:spacing w:before="73" w:line="278" w:lineRule="auto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</w:p>
    <w:p w:rsidR="00DE5281" w:rsidRDefault="00111104">
      <w:pPr>
        <w:pStyle w:val="a4"/>
        <w:spacing w:line="272" w:lineRule="exact"/>
      </w:pPr>
      <w:r>
        <w:t>(с</w:t>
      </w:r>
      <w:r>
        <w:rPr>
          <w:spacing w:val="-4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речи).</w:t>
      </w:r>
    </w:p>
    <w:p w:rsidR="00DE5281" w:rsidRDefault="00DE5281">
      <w:pPr>
        <w:pStyle w:val="a3"/>
        <w:ind w:left="0"/>
        <w:rPr>
          <w:b/>
        </w:rPr>
      </w:pPr>
    </w:p>
    <w:p w:rsidR="00DE5281" w:rsidRDefault="00111104">
      <w:pPr>
        <w:pStyle w:val="a3"/>
        <w:spacing w:line="276" w:lineRule="auto"/>
        <w:ind w:right="104" w:firstLine="707"/>
        <w:jc w:val="both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F5EAD" w:rsidRPr="006F5EAD">
        <w:rPr>
          <w:rFonts w:eastAsia="Calibri"/>
          <w:kern w:val="2"/>
          <w14:ligatures w14:val="standardContextual"/>
        </w:rPr>
        <w:t>муниципального дошкольного образовательного учреждения «Центр развития ребёнка «Искорка» - детский сад №24»</w:t>
      </w:r>
      <w:r w:rsidR="006F5EAD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 xml:space="preserve">с учетом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(далее ФАОП</w:t>
      </w:r>
      <w:r w:rsidR="006F5EAD">
        <w:t xml:space="preserve"> ДО</w:t>
      </w:r>
      <w:r>
        <w:t>)</w:t>
      </w:r>
      <w:r w:rsidR="006F5EAD">
        <w:t>.</w:t>
      </w:r>
      <w:proofErr w:type="gramEnd"/>
    </w:p>
    <w:p w:rsidR="00DE5281" w:rsidRDefault="00111104">
      <w:pPr>
        <w:pStyle w:val="a3"/>
        <w:spacing w:before="1" w:line="276" w:lineRule="auto"/>
        <w:ind w:right="10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 xml:space="preserve">ориентирована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 xml:space="preserve">с нарушением речи в возрасте от </w:t>
      </w:r>
      <w:r w:rsidR="006F5EAD">
        <w:t>4</w:t>
      </w:r>
      <w:r>
        <w:t xml:space="preserve"> лет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(8)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 учетом их</w:t>
      </w:r>
      <w:r>
        <w:rPr>
          <w:spacing w:val="-1"/>
        </w:rPr>
        <w:t xml:space="preserve"> </w:t>
      </w:r>
      <w:r>
        <w:t>возрастных и индивидуальных особенностей.</w:t>
      </w:r>
    </w:p>
    <w:p w:rsidR="00DE5281" w:rsidRDefault="00111104">
      <w:pPr>
        <w:pStyle w:val="a3"/>
        <w:spacing w:before="1" w:line="276" w:lineRule="auto"/>
        <w:ind w:right="106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F5EAD">
        <w:t>МД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</w:t>
      </w:r>
      <w:r>
        <w:t>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обеспечение условий для дошкольного образования, определяемых общими и 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разностороннее развитие детей, коррекция недостатков в их речевом развитии, а также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 деятельности.</w:t>
      </w:r>
    </w:p>
    <w:p w:rsidR="00DE5281" w:rsidRDefault="00111104">
      <w:pPr>
        <w:pStyle w:val="a3"/>
        <w:spacing w:line="274" w:lineRule="exact"/>
        <w:ind w:left="810"/>
        <w:jc w:val="both"/>
      </w:pPr>
      <w:r>
        <w:t>Данная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DE5281" w:rsidRDefault="00111104">
      <w:pPr>
        <w:pStyle w:val="a3"/>
        <w:jc w:val="both"/>
      </w:pPr>
      <w:r>
        <w:t>-коррекция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ТНР;</w:t>
      </w:r>
    </w:p>
    <w:p w:rsidR="00DE5281" w:rsidRDefault="00111104">
      <w:pPr>
        <w:pStyle w:val="a3"/>
        <w:spacing w:before="41" w:line="278" w:lineRule="auto"/>
        <w:ind w:right="113"/>
        <w:jc w:val="both"/>
      </w:pPr>
      <w:r>
        <w:t>-охрана и укрепление физического и психического здоровья обучающихся с ТНР,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 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DE5281" w:rsidRDefault="00111104">
      <w:pPr>
        <w:pStyle w:val="a3"/>
        <w:spacing w:line="276" w:lineRule="auto"/>
        <w:ind w:right="110"/>
        <w:jc w:val="both"/>
      </w:pPr>
      <w:r>
        <w:t>-обеспечение равных возможностей для полноценного развития ребенка с ТНР в 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статуса;</w:t>
      </w:r>
    </w:p>
    <w:p w:rsidR="00DE5281" w:rsidRDefault="00111104">
      <w:pPr>
        <w:pStyle w:val="a3"/>
        <w:spacing w:line="276" w:lineRule="auto"/>
        <w:ind w:right="110"/>
        <w:jc w:val="both"/>
      </w:pPr>
      <w:r>
        <w:t>-создание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</w:t>
      </w:r>
      <w:r>
        <w:t>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работником,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представителями),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детьми;</w:t>
      </w:r>
    </w:p>
    <w:p w:rsidR="00DE5281" w:rsidRDefault="00111104">
      <w:pPr>
        <w:pStyle w:val="a3"/>
        <w:spacing w:line="276" w:lineRule="auto"/>
        <w:ind w:right="107"/>
        <w:jc w:val="both"/>
      </w:pPr>
      <w:r>
        <w:t>-объединение обучения и воспитания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общества;</w:t>
      </w:r>
    </w:p>
    <w:p w:rsidR="00DE5281" w:rsidRDefault="00111104">
      <w:pPr>
        <w:pStyle w:val="a3"/>
        <w:spacing w:line="276" w:lineRule="auto"/>
        <w:ind w:right="108"/>
        <w:jc w:val="both"/>
      </w:pPr>
      <w:r>
        <w:t>-формирование общей культуры личности обуч</w:t>
      </w:r>
      <w:r>
        <w:t>ающихся с ТНР, развитие их 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DE5281" w:rsidRDefault="00111104">
      <w:pPr>
        <w:pStyle w:val="a3"/>
        <w:spacing w:line="278" w:lineRule="auto"/>
        <w:ind w:right="110" w:firstLine="60"/>
        <w:jc w:val="both"/>
      </w:pPr>
      <w:r>
        <w:t>-формирование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 xml:space="preserve">особенностям развития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ТНР;</w:t>
      </w:r>
    </w:p>
    <w:p w:rsidR="00DE5281" w:rsidRDefault="00111104">
      <w:pPr>
        <w:pStyle w:val="a3"/>
        <w:spacing w:line="276" w:lineRule="auto"/>
        <w:ind w:right="110"/>
        <w:jc w:val="both"/>
      </w:pPr>
      <w:r>
        <w:t>-обеспечение психолого-педагогической поддержки родителей (законных представителей)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</w:t>
      </w:r>
      <w:proofErr w:type="spellStart"/>
      <w:r>
        <w:t>абилитации</w:t>
      </w:r>
      <w:proofErr w:type="spellEnd"/>
      <w:r>
        <w:t>),</w:t>
      </w:r>
      <w:r>
        <w:rPr>
          <w:spacing w:val="-1"/>
        </w:rPr>
        <w:t xml:space="preserve"> </w:t>
      </w:r>
      <w:r>
        <w:t>охраны и</w:t>
      </w:r>
      <w:r>
        <w:rPr>
          <w:spacing w:val="-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 обучающихся с</w:t>
      </w:r>
      <w:r>
        <w:rPr>
          <w:spacing w:val="-1"/>
        </w:rPr>
        <w:t xml:space="preserve"> </w:t>
      </w:r>
      <w:r>
        <w:t>ТНР;</w:t>
      </w:r>
    </w:p>
    <w:p w:rsidR="00DE5281" w:rsidRDefault="00DE5281">
      <w:pPr>
        <w:spacing w:line="276" w:lineRule="auto"/>
        <w:jc w:val="both"/>
        <w:sectPr w:rsidR="00DE5281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DE5281" w:rsidRDefault="00111104">
      <w:pPr>
        <w:pStyle w:val="a3"/>
        <w:spacing w:before="73" w:line="278" w:lineRule="auto"/>
        <w:ind w:right="669"/>
        <w:jc w:val="both"/>
      </w:pPr>
      <w:r>
        <w:lastRenderedPageBreak/>
        <w:t>-обеспечение преемственности целей, задач и содержания дошкольного и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E5281" w:rsidRDefault="00111104">
      <w:pPr>
        <w:pStyle w:val="a3"/>
        <w:spacing w:line="276" w:lineRule="auto"/>
        <w:ind w:right="104" w:firstLine="359"/>
        <w:jc w:val="both"/>
      </w:pPr>
      <w:proofErr w:type="gramStart"/>
      <w:r>
        <w:t>Целостность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педагогич</w:t>
      </w:r>
      <w:r>
        <w:t xml:space="preserve">еского процесса в </w:t>
      </w:r>
      <w:r w:rsidR="0094181A">
        <w:t>М</w:t>
      </w:r>
      <w:r>
        <w:t>ДОУ (диагностического, коррекционного, развивающего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коммуника</w:t>
      </w:r>
      <w:r>
        <w:t>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воздействовать на их физическое развитие, формировать базовые 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процессы.</w:t>
      </w:r>
      <w:proofErr w:type="gramEnd"/>
    </w:p>
    <w:p w:rsidR="00DE5281" w:rsidRDefault="00111104">
      <w:pPr>
        <w:pStyle w:val="a3"/>
        <w:spacing w:line="276" w:lineRule="auto"/>
        <w:ind w:firstLine="359"/>
      </w:pPr>
      <w:r>
        <w:t>Программа состоит из 2-х</w:t>
      </w:r>
      <w:r>
        <w:rPr>
          <w:spacing w:val="1"/>
        </w:rPr>
        <w:t xml:space="preserve"> </w:t>
      </w:r>
      <w:r>
        <w:t>взаимодополняющих частей: обязательной части и 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образовательных отношений.</w:t>
      </w:r>
    </w:p>
    <w:p w:rsidR="00DE5281" w:rsidRDefault="00111104">
      <w:pPr>
        <w:pStyle w:val="a3"/>
        <w:spacing w:line="278" w:lineRule="auto"/>
        <w:ind w:right="597" w:firstLine="359"/>
      </w:pPr>
      <w:r>
        <w:t xml:space="preserve">Обязательная часть включает в себя целевой, </w:t>
      </w:r>
      <w:proofErr w:type="gramStart"/>
      <w:r>
        <w:t>содержательный</w:t>
      </w:r>
      <w:proofErr w:type="gramEnd"/>
      <w:r>
        <w:t xml:space="preserve"> и организационный</w:t>
      </w:r>
      <w:r>
        <w:rPr>
          <w:spacing w:val="-57"/>
        </w:rPr>
        <w:t xml:space="preserve"> </w:t>
      </w:r>
      <w:r>
        <w:t>разделы,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рабочую программу воспитания.</w:t>
      </w:r>
    </w:p>
    <w:p w:rsidR="00DE5281" w:rsidRDefault="00111104">
      <w:pPr>
        <w:pStyle w:val="a3"/>
        <w:spacing w:line="276" w:lineRule="auto"/>
        <w:ind w:right="172" w:firstLine="359"/>
      </w:pPr>
      <w:r>
        <w:t>В целевом разделе программы</w:t>
      </w:r>
      <w:r>
        <w:t xml:space="preserve"> представлены цель, задачи, специфические принципы и</w:t>
      </w:r>
      <w:r>
        <w:rPr>
          <w:spacing w:val="-57"/>
        </w:rPr>
        <w:t xml:space="preserve"> </w:t>
      </w:r>
      <w:r>
        <w:t>подходы к формированию программы, а также планируемые результаты и развивающее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DE5281" w:rsidRDefault="00111104">
      <w:pPr>
        <w:pStyle w:val="a3"/>
        <w:ind w:left="60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включает:</w:t>
      </w:r>
    </w:p>
    <w:p w:rsidR="0094181A" w:rsidRPr="0094181A" w:rsidRDefault="0094181A" w:rsidP="0094181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before="40"/>
        <w:rPr>
          <w:sz w:val="24"/>
        </w:rPr>
      </w:pPr>
      <w:r>
        <w:rPr>
          <w:sz w:val="24"/>
        </w:rPr>
        <w:t>о</w:t>
      </w:r>
      <w:r w:rsidRPr="0094181A">
        <w:rPr>
          <w:sz w:val="24"/>
        </w:rPr>
        <w:t>собенности образовательной деятельности разных видов и культурных практик</w:t>
      </w:r>
    </w:p>
    <w:p w:rsidR="0094181A" w:rsidRPr="0094181A" w:rsidRDefault="0094181A" w:rsidP="0094181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before="40"/>
        <w:rPr>
          <w:sz w:val="24"/>
        </w:rPr>
      </w:pPr>
      <w:r>
        <w:rPr>
          <w:sz w:val="24"/>
        </w:rPr>
        <w:t>с</w:t>
      </w:r>
      <w:r w:rsidRPr="0094181A">
        <w:rPr>
          <w:sz w:val="24"/>
        </w:rPr>
        <w:t>пособы и направления поддержки детской инициативы</w:t>
      </w:r>
    </w:p>
    <w:p w:rsidR="0094181A" w:rsidRPr="0094181A" w:rsidRDefault="0094181A" w:rsidP="0094181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before="40"/>
        <w:rPr>
          <w:sz w:val="24"/>
        </w:rPr>
      </w:pPr>
      <w:r>
        <w:rPr>
          <w:sz w:val="24"/>
        </w:rPr>
        <w:t>о</w:t>
      </w:r>
      <w:r w:rsidRPr="0094181A">
        <w:rPr>
          <w:sz w:val="24"/>
        </w:rPr>
        <w:t>собенности взаимодействия педагогического коллектива с семьями воспитанников</w:t>
      </w:r>
    </w:p>
    <w:p w:rsidR="0094181A" w:rsidRPr="0094181A" w:rsidRDefault="0094181A" w:rsidP="0094181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before="40"/>
        <w:rPr>
          <w:sz w:val="24"/>
        </w:rPr>
      </w:pPr>
      <w:r>
        <w:rPr>
          <w:sz w:val="24"/>
        </w:rPr>
        <w:t>о</w:t>
      </w:r>
      <w:r w:rsidRPr="0094181A">
        <w:rPr>
          <w:sz w:val="24"/>
        </w:rPr>
        <w:t xml:space="preserve">писание вариативных форм, способов, методов и средств реализации Программы </w:t>
      </w:r>
    </w:p>
    <w:p w:rsidR="0094181A" w:rsidRDefault="0094181A" w:rsidP="0094181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before="40"/>
        <w:rPr>
          <w:sz w:val="24"/>
        </w:rPr>
      </w:pPr>
      <w:r>
        <w:rPr>
          <w:sz w:val="24"/>
        </w:rPr>
        <w:t>п</w:t>
      </w:r>
      <w:r w:rsidRPr="0094181A">
        <w:rPr>
          <w:sz w:val="24"/>
        </w:rPr>
        <w:t>рограмм</w:t>
      </w:r>
      <w:r>
        <w:rPr>
          <w:sz w:val="24"/>
        </w:rPr>
        <w:t>у</w:t>
      </w:r>
      <w:r w:rsidRPr="0094181A">
        <w:rPr>
          <w:sz w:val="24"/>
        </w:rPr>
        <w:t xml:space="preserve"> коррекционно-развивающей работы с детьм</w:t>
      </w:r>
      <w:r>
        <w:rPr>
          <w:sz w:val="24"/>
        </w:rPr>
        <w:t>и</w:t>
      </w:r>
    </w:p>
    <w:p w:rsidR="00DE5281" w:rsidRDefault="00111104">
      <w:pPr>
        <w:pStyle w:val="a3"/>
        <w:spacing w:before="40"/>
        <w:ind w:right="106" w:firstLine="539"/>
        <w:jc w:val="both"/>
      </w:pPr>
      <w:proofErr w:type="gramStart"/>
      <w:r>
        <w:t>Рабочая программа воспитания</w:t>
      </w:r>
      <w:r>
        <w:rPr>
          <w:spacing w:val="1"/>
        </w:rPr>
        <w:t xml:space="preserve"> </w:t>
      </w:r>
      <w:r>
        <w:t>раскрывает задачи и направления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</w:t>
      </w:r>
      <w:r>
        <w:t>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 гуманизм, милосердие, справедливость, коллективизм, взаимопомощь и</w:t>
      </w:r>
      <w:r>
        <w:rPr>
          <w:spacing w:val="1"/>
        </w:rPr>
        <w:t xml:space="preserve"> </w:t>
      </w:r>
      <w:r>
        <w:t>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</w:t>
      </w:r>
      <w:proofErr w:type="gramEnd"/>
    </w:p>
    <w:p w:rsidR="00DE5281" w:rsidRDefault="00111104">
      <w:pPr>
        <w:pStyle w:val="a3"/>
        <w:spacing w:line="274" w:lineRule="exact"/>
        <w:ind w:left="781"/>
        <w:jc w:val="both"/>
      </w:pPr>
      <w:r>
        <w:t>В</w:t>
      </w:r>
      <w:r>
        <w:rPr>
          <w:spacing w:val="-3"/>
        </w:rPr>
        <w:t xml:space="preserve"> </w:t>
      </w:r>
      <w:r>
        <w:t>организационном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proofErr w:type="gramStart"/>
      <w:r>
        <w:t>описаны</w:t>
      </w:r>
      <w:proofErr w:type="gramEnd"/>
      <w:r>
        <w:t>:</w:t>
      </w:r>
    </w:p>
    <w:p w:rsidR="00DE5281" w:rsidRDefault="0094181A" w:rsidP="0094181A">
      <w:pPr>
        <w:pStyle w:val="a5"/>
        <w:numPr>
          <w:ilvl w:val="1"/>
          <w:numId w:val="2"/>
        </w:numPr>
        <w:tabs>
          <w:tab w:val="left" w:pos="1501"/>
          <w:tab w:val="left" w:pos="1502"/>
        </w:tabs>
        <w:spacing w:line="294" w:lineRule="exact"/>
        <w:rPr>
          <w:sz w:val="24"/>
        </w:rPr>
      </w:pPr>
      <w:r w:rsidRPr="0094181A">
        <w:rPr>
          <w:sz w:val="24"/>
        </w:rPr>
        <w:t>материально- техн</w:t>
      </w:r>
      <w:r>
        <w:rPr>
          <w:sz w:val="24"/>
        </w:rPr>
        <w:t>ическое обеспечение Программы;</w:t>
      </w:r>
    </w:p>
    <w:p w:rsidR="00DE5281" w:rsidRDefault="00111104">
      <w:pPr>
        <w:pStyle w:val="a5"/>
        <w:numPr>
          <w:ilvl w:val="1"/>
          <w:numId w:val="2"/>
        </w:numPr>
        <w:tabs>
          <w:tab w:val="left" w:pos="1501"/>
          <w:tab w:val="left" w:pos="1502"/>
          <w:tab w:val="left" w:pos="3106"/>
          <w:tab w:val="left" w:pos="4705"/>
        </w:tabs>
        <w:spacing w:before="1"/>
        <w:ind w:right="105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организации</w:t>
      </w:r>
      <w:r>
        <w:rPr>
          <w:sz w:val="24"/>
        </w:rPr>
        <w:tab/>
        <w:t>развивающей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DE5281" w:rsidRDefault="0094181A" w:rsidP="0094181A">
      <w:pPr>
        <w:pStyle w:val="a5"/>
        <w:numPr>
          <w:ilvl w:val="1"/>
          <w:numId w:val="2"/>
        </w:numPr>
        <w:tabs>
          <w:tab w:val="left" w:pos="1501"/>
          <w:tab w:val="left" w:pos="1502"/>
        </w:tabs>
        <w:spacing w:line="293" w:lineRule="exact"/>
        <w:rPr>
          <w:sz w:val="24"/>
        </w:rPr>
      </w:pPr>
      <w:r>
        <w:rPr>
          <w:sz w:val="24"/>
        </w:rPr>
        <w:t>к</w:t>
      </w:r>
      <w:r w:rsidRPr="0094181A">
        <w:rPr>
          <w:sz w:val="24"/>
        </w:rPr>
        <w:t>адровые условия реализации Программы</w:t>
      </w:r>
      <w:r w:rsidR="00111104">
        <w:rPr>
          <w:sz w:val="24"/>
        </w:rPr>
        <w:t>;</w:t>
      </w:r>
    </w:p>
    <w:p w:rsidR="00111104" w:rsidRDefault="00111104" w:rsidP="00111104">
      <w:pPr>
        <w:pStyle w:val="a5"/>
        <w:numPr>
          <w:ilvl w:val="1"/>
          <w:numId w:val="2"/>
        </w:numPr>
        <w:tabs>
          <w:tab w:val="left" w:pos="1501"/>
          <w:tab w:val="left" w:pos="1502"/>
        </w:tabs>
        <w:spacing w:line="293" w:lineRule="exact"/>
        <w:rPr>
          <w:sz w:val="24"/>
        </w:rPr>
      </w:pPr>
      <w:r>
        <w:rPr>
          <w:sz w:val="24"/>
        </w:rPr>
        <w:t>о</w:t>
      </w:r>
      <w:r w:rsidRPr="00111104">
        <w:rPr>
          <w:sz w:val="24"/>
        </w:rPr>
        <w:t>собенности традиционных событий, праздников, мероприятий</w:t>
      </w:r>
    </w:p>
    <w:p w:rsidR="00111104" w:rsidRPr="00111104" w:rsidRDefault="00111104" w:rsidP="00111104">
      <w:pPr>
        <w:pStyle w:val="a5"/>
        <w:numPr>
          <w:ilvl w:val="1"/>
          <w:numId w:val="2"/>
        </w:numPr>
        <w:tabs>
          <w:tab w:val="left" w:pos="1501"/>
          <w:tab w:val="left" w:pos="1502"/>
        </w:tabs>
        <w:spacing w:line="293" w:lineRule="exac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111104">
        <w:t xml:space="preserve"> </w:t>
      </w:r>
      <w:r w:rsidRPr="00111104">
        <w:rPr>
          <w:sz w:val="24"/>
        </w:rPr>
        <w:t>распорядок дня, учебный план, календарный учебный график</w:t>
      </w:r>
    </w:p>
    <w:p w:rsidR="00DE5281" w:rsidRDefault="00111104">
      <w:pPr>
        <w:pStyle w:val="a3"/>
        <w:spacing w:line="278" w:lineRule="auto"/>
        <w:ind w:right="172" w:firstLine="359"/>
      </w:pPr>
      <w:proofErr w:type="gramStart"/>
      <w:r>
        <w:t>Часть, формируемая участниками образовательных отношений основана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парциальных</w:t>
      </w:r>
      <w:r>
        <w:rPr>
          <w:spacing w:val="-5"/>
        </w:rPr>
        <w:t xml:space="preserve"> </w:t>
      </w:r>
      <w:r>
        <w:t>программах.</w:t>
      </w:r>
    </w:p>
    <w:p w:rsidR="00DE5281" w:rsidRDefault="00111104">
      <w:pPr>
        <w:pStyle w:val="a3"/>
        <w:tabs>
          <w:tab w:val="left" w:pos="6168"/>
        </w:tabs>
        <w:spacing w:before="1"/>
        <w:ind w:left="100" w:right="172" w:firstLine="501"/>
      </w:pPr>
      <w:r>
        <w:t>Образовательная</w:t>
      </w:r>
      <w:r>
        <w:rPr>
          <w:spacing w:val="107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коррекционная-развивающая</w:t>
      </w:r>
      <w:r>
        <w:tab/>
        <w:t>деятельность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</w:t>
      </w:r>
      <w:r>
        <w:t>ДОУ: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занятий,</w:t>
      </w:r>
      <w:r>
        <w:rPr>
          <w:spacing w:val="9"/>
        </w:rPr>
        <w:t xml:space="preserve"> </w:t>
      </w:r>
      <w:r>
        <w:t>режимных</w:t>
      </w:r>
    </w:p>
    <w:p w:rsidR="00DE5281" w:rsidRDefault="00DE5281">
      <w:pPr>
        <w:sectPr w:rsidR="00DE5281">
          <w:pgSz w:w="11910" w:h="16840"/>
          <w:pgMar w:top="1040" w:right="740" w:bottom="280" w:left="1460" w:header="720" w:footer="720" w:gutter="0"/>
          <w:cols w:space="720"/>
        </w:sectPr>
      </w:pPr>
    </w:p>
    <w:p w:rsidR="00DE5281" w:rsidRDefault="00111104">
      <w:pPr>
        <w:pStyle w:val="a3"/>
        <w:spacing w:before="73"/>
        <w:ind w:left="100" w:right="114"/>
        <w:jc w:val="both"/>
      </w:pPr>
      <w:proofErr w:type="gramStart"/>
      <w:r>
        <w:lastRenderedPageBreak/>
        <w:t>моментах</w:t>
      </w:r>
      <w:proofErr w:type="gramEnd"/>
      <w:r>
        <w:t>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DE5281" w:rsidRDefault="00111104">
      <w:pPr>
        <w:pStyle w:val="a3"/>
        <w:spacing w:line="278" w:lineRule="auto"/>
        <w:ind w:right="128" w:firstLine="707"/>
      </w:pPr>
      <w:r>
        <w:t>Программа предполагает развитие познавательной и образовательной деятельности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ТНР, результаты</w:t>
      </w:r>
      <w:r>
        <w:rPr>
          <w:spacing w:val="-1"/>
        </w:rPr>
        <w:t xml:space="preserve"> </w:t>
      </w:r>
      <w:r>
        <w:t>которой исследуются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мониторинга.</w:t>
      </w:r>
      <w:bookmarkStart w:id="0" w:name="_GoBack"/>
      <w:bookmarkEnd w:id="0"/>
    </w:p>
    <w:p w:rsidR="00DE5281" w:rsidRDefault="00DE5281">
      <w:pPr>
        <w:pStyle w:val="a3"/>
        <w:spacing w:line="276" w:lineRule="auto"/>
        <w:ind w:right="603" w:firstLine="707"/>
      </w:pPr>
    </w:p>
    <w:sectPr w:rsidR="00DE5281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37E"/>
    <w:multiLevelType w:val="hybridMultilevel"/>
    <w:tmpl w:val="8E40D3BA"/>
    <w:lvl w:ilvl="0" w:tplc="00F8689E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843C2C">
      <w:numFmt w:val="bullet"/>
      <w:lvlText w:val="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7C7D1C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3B50CF40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6CD6C36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7D72F82E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9752C4D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C5B67DFA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3C5C01D2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">
    <w:nsid w:val="56D15E12"/>
    <w:multiLevelType w:val="hybridMultilevel"/>
    <w:tmpl w:val="6414EBE6"/>
    <w:lvl w:ilvl="0" w:tplc="5BFE94A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E8F216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F2CC3B1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3AC607E4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3030E89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21A728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3E720636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BECC1C1C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 w:tplc="D4B0DB9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5281"/>
    <w:rsid w:val="00111104"/>
    <w:rsid w:val="006F5EAD"/>
    <w:rsid w:val="0094181A"/>
    <w:rsid w:val="00D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28" w:right="4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3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28" w:right="4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3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2024-02-15T16:35:00Z</dcterms:created>
  <dcterms:modified xsi:type="dcterms:W3CDTF">2024-02-15T17:19:00Z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2024-02-15T00:00:00Z</vt:filetime>
  </property>
</Properties>
</file>